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</w:t>
      </w:r>
    </w:p>
    <w:p>
      <w:pPr>
        <w:spacing w:after="0" w:line="240" w:lineRule="auto"/>
        <w:ind w:left="10620"/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Психологиялық қызметтің  2022-2023 оқу жылына арналған жұмыс жоспары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Психологиялық қызметтің мақсаты  – оқу-тәрбие процесіне қатысушылардың психологиялық салауаттылығы үшін жағдайларды қамтамасыз ету.</w:t>
      </w:r>
    </w:p>
    <w:p>
      <w:pPr>
        <w:spacing w:after="0" w:line="240" w:lineRule="auto"/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b/>
          <w:bCs/>
          <w:i/>
          <w:lang w:val="kk-KZ"/>
        </w:rPr>
        <w:t xml:space="preserve"> (</w:t>
      </w:r>
      <w:r>
        <w:rPr>
          <w:rFonts w:ascii="Times New Roman" w:hAnsi="Times New Roman" w:cs="Times New Roman"/>
          <w:i/>
          <w:lang w:val="kk-KZ"/>
        </w:rPr>
        <w:t>«2022-2023 ОҚУ ЖЫЛЫНДА ҚАЗАҚСТАН РЕСПУБЛИКАСЫНЫҢ ОРТА БІЛІМ БЕРУ ҰЙЫМДАРЫНДА ОҚУ-ТӘРБИЕ ПРОЦЕСІН ҰЙЫМДАСТЫРУДЫҢ ЕРЕКШЕЛІКТЕРІ ТУРАЛЫ» ӘДІСТЕМЕЛІК НҰСҚАУ ХАТ. (2.2. Білім беру ұйымдарында психологиялық қызметті ұйымдастырудың ерекшеліктер. 45 бет))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Міндеттері: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*Білім беру ұйымында әр баланың психикалық және жеке дамуын қамтамасыз ететін психологиялық жағдайларды құру және қолдау;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*Білім беру процесіне қатысушылардың жас, психологиялық және гендерлік ерекшеліктерін ескере отырып, тұлғаның зияткерлік және адамгершілік дамуын тиімді қамтамасыз ету;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*Білім берудің барлық деңгейлерінің кеңістігіне жеке, мәдени, әлеуметтік - кәсіби даму бағыттарын кіріктіру.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Педагог-психологтың негізгі қызметтері: психологиялық білім беру(алдын алу, ағартушылық қызмет), психологиялық консультация, психологиялық диагностика, психологиялық түзету-дамыту, психологиялық жетелеу  және әлеуметтік-психологиялық бейімдеу.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Білім беруде мектеп климатын бағалау үшін индикаторларды әзірлеу (өмірлік қиын жағдайға тап болған білім алушыларға педагогикалық-психологиялық, әлеуметтік қолдау көрсету алгоритмін және жұмыс жоспарын дайындау),  әдістемелік ұсынымдар даярлау.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5"/>
        <w:spacing w:before="45" w:after="21"/>
        <w:rPr>
          <w:sz w:val="24"/>
          <w:szCs w:val="24"/>
        </w:rPr>
      </w:pPr>
    </w:p>
    <w:p>
      <w:pPr>
        <w:pStyle w:val="5"/>
        <w:spacing w:before="45" w:after="21"/>
        <w:rPr>
          <w:sz w:val="24"/>
          <w:szCs w:val="24"/>
        </w:rPr>
      </w:pPr>
      <w:bookmarkStart w:id="0" w:name="_GoBack"/>
      <w:bookmarkEnd w:id="0"/>
    </w:p>
    <w:tbl>
      <w:tblPr>
        <w:tblStyle w:val="7"/>
        <w:tblW w:w="14755" w:type="dxa"/>
        <w:tblInd w:w="125" w:type="dxa"/>
        <w:tblBorders>
          <w:top w:val="single" w:color="CECECE" w:sz="4" w:space="0"/>
          <w:left w:val="single" w:color="CECECE" w:sz="4" w:space="0"/>
          <w:bottom w:val="single" w:color="CECECE" w:sz="4" w:space="0"/>
          <w:right w:val="single" w:color="CECECE" w:sz="4" w:space="0"/>
          <w:insideH w:val="single" w:color="CECECE" w:sz="4" w:space="0"/>
          <w:insideV w:val="single" w:color="CECECE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9"/>
        <w:gridCol w:w="3260"/>
        <w:gridCol w:w="3261"/>
        <w:gridCol w:w="1417"/>
        <w:gridCol w:w="1843"/>
        <w:gridCol w:w="1560"/>
        <w:gridCol w:w="2835"/>
      </w:tblGrid>
      <w:tr>
        <w:tblPrEx>
          <w:tblBorders>
            <w:top w:val="single" w:color="CECECE" w:sz="4" w:space="0"/>
            <w:left w:val="single" w:color="CECECE" w:sz="4" w:space="0"/>
            <w:bottom w:val="single" w:color="CECECE" w:sz="4" w:space="0"/>
            <w:right w:val="single" w:color="CECECE" w:sz="4" w:space="0"/>
            <w:insideH w:val="single" w:color="CECECE" w:sz="4" w:space="0"/>
            <w:insideV w:val="single" w:color="CECECE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579" w:type="dxa"/>
          </w:tcPr>
          <w:p>
            <w:pPr>
              <w:pStyle w:val="9"/>
              <w:spacing w:before="50"/>
              <w:ind w:left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р/с</w:t>
            </w:r>
          </w:p>
        </w:tc>
        <w:tc>
          <w:tcPr>
            <w:tcW w:w="3260" w:type="dxa"/>
          </w:tcPr>
          <w:p>
            <w:pPr>
              <w:pStyle w:val="9"/>
              <w:spacing w:before="50"/>
              <w:ind w:left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Іс-шаралар</w:t>
            </w:r>
          </w:p>
        </w:tc>
        <w:tc>
          <w:tcPr>
            <w:tcW w:w="3261" w:type="dxa"/>
          </w:tcPr>
          <w:p>
            <w:pPr>
              <w:pStyle w:val="9"/>
              <w:spacing w:before="50"/>
              <w:ind w:left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Жұмыс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түрлері</w:t>
            </w:r>
          </w:p>
        </w:tc>
        <w:tc>
          <w:tcPr>
            <w:tcW w:w="1417" w:type="dxa"/>
          </w:tcPr>
          <w:p>
            <w:pPr>
              <w:pStyle w:val="9"/>
              <w:spacing w:before="50"/>
              <w:ind w:left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Нысананалы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топ</w:t>
            </w:r>
          </w:p>
        </w:tc>
        <w:tc>
          <w:tcPr>
            <w:tcW w:w="1843" w:type="dxa"/>
          </w:tcPr>
          <w:p>
            <w:pPr>
              <w:pStyle w:val="9"/>
              <w:spacing w:before="50"/>
              <w:ind w:left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Орындау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мерзімі</w:t>
            </w:r>
          </w:p>
        </w:tc>
        <w:tc>
          <w:tcPr>
            <w:tcW w:w="1560" w:type="dxa"/>
          </w:tcPr>
          <w:p>
            <w:pPr>
              <w:pStyle w:val="9"/>
              <w:spacing w:before="50"/>
              <w:ind w:left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Ескертулер</w:t>
            </w:r>
          </w:p>
        </w:tc>
        <w:tc>
          <w:tcPr>
            <w:tcW w:w="2835" w:type="dxa"/>
          </w:tcPr>
          <w:p>
            <w:pPr>
              <w:pStyle w:val="9"/>
              <w:spacing w:before="50"/>
              <w:ind w:left="4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Есептілік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нысаны</w:t>
            </w:r>
          </w:p>
        </w:tc>
      </w:tr>
      <w:tr>
        <w:tblPrEx>
          <w:tblBorders>
            <w:top w:val="single" w:color="CECECE" w:sz="4" w:space="0"/>
            <w:left w:val="single" w:color="CECECE" w:sz="4" w:space="0"/>
            <w:bottom w:val="single" w:color="CECECE" w:sz="4" w:space="0"/>
            <w:right w:val="single" w:color="CECECE" w:sz="4" w:space="0"/>
            <w:insideH w:val="single" w:color="CECECE" w:sz="4" w:space="0"/>
            <w:insideV w:val="single" w:color="CECECE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4755" w:type="dxa"/>
            <w:gridSpan w:val="7"/>
          </w:tcPr>
          <w:p>
            <w:pPr>
              <w:pStyle w:val="9"/>
              <w:spacing w:before="50"/>
              <w:ind w:left="4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І.</w:t>
            </w:r>
            <w:r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Диагностикалау</w:t>
            </w:r>
          </w:p>
        </w:tc>
      </w:tr>
      <w:tr>
        <w:tblPrEx>
          <w:tblBorders>
            <w:top w:val="single" w:color="CECECE" w:sz="4" w:space="0"/>
            <w:left w:val="single" w:color="CECECE" w:sz="4" w:space="0"/>
            <w:bottom w:val="single" w:color="CECECE" w:sz="4" w:space="0"/>
            <w:right w:val="single" w:color="CECECE" w:sz="4" w:space="0"/>
            <w:insideH w:val="single" w:color="CECECE" w:sz="4" w:space="0"/>
            <w:insideV w:val="single" w:color="CECECE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579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>
            <w:pPr>
              <w:pStyle w:val="9"/>
              <w:ind w:left="-291" w:firstLine="2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Басса -Дарки. </w:t>
            </w:r>
          </w:p>
        </w:tc>
        <w:tc>
          <w:tcPr>
            <w:tcW w:w="3261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Агрессия түрін анықтауға арналған сауалнама</w:t>
            </w:r>
          </w:p>
        </w:tc>
        <w:tc>
          <w:tcPr>
            <w:tcW w:w="1417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6-11кл</w:t>
            </w:r>
          </w:p>
        </w:tc>
        <w:tc>
          <w:tcPr>
            <w:tcW w:w="1843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Қыркүйек </w:t>
            </w:r>
          </w:p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апта</w:t>
            </w:r>
          </w:p>
        </w:tc>
        <w:tc>
          <w:tcPr>
            <w:tcW w:w="1560" w:type="dxa"/>
          </w:tcPr>
          <w:p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Хаттама №</w:t>
            </w:r>
          </w:p>
        </w:tc>
      </w:tr>
      <w:tr>
        <w:tblPrEx>
          <w:tblBorders>
            <w:top w:val="single" w:color="CECECE" w:sz="4" w:space="0"/>
            <w:left w:val="single" w:color="CECECE" w:sz="4" w:space="0"/>
            <w:bottom w:val="single" w:color="CECECE" w:sz="4" w:space="0"/>
            <w:right w:val="single" w:color="CECECE" w:sz="4" w:space="0"/>
            <w:insideH w:val="single" w:color="CECECE" w:sz="4" w:space="0"/>
            <w:insideV w:val="single" w:color="CECECE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579" w:type="dxa"/>
          </w:tcPr>
          <w:p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pStyle w:val="9"/>
              <w:ind w:left="-291" w:firstLine="291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  <w:lang w:val="ru-RU"/>
              </w:rPr>
              <w:t>Керн Иерасик тест</w:t>
            </w:r>
            <w:r>
              <w:rPr>
                <w:sz w:val="24"/>
                <w:szCs w:val="24"/>
                <w:highlight w:val="yellow"/>
              </w:rPr>
              <w:t>і</w:t>
            </w:r>
          </w:p>
        </w:tc>
        <w:tc>
          <w:tcPr>
            <w:tcW w:w="3261" w:type="dxa"/>
          </w:tcPr>
          <w:p>
            <w:pPr>
              <w:pStyle w:val="9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Оқушылардың мектеби жетілуін анықтауға арналған жобалау тесттері</w:t>
            </w:r>
          </w:p>
        </w:tc>
        <w:tc>
          <w:tcPr>
            <w:tcW w:w="1417" w:type="dxa"/>
          </w:tcPr>
          <w:p>
            <w:pPr>
              <w:pStyle w:val="9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1 кл</w:t>
            </w:r>
          </w:p>
        </w:tc>
        <w:tc>
          <w:tcPr>
            <w:tcW w:w="1843" w:type="dxa"/>
          </w:tcPr>
          <w:p>
            <w:pPr>
              <w:pStyle w:val="9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 xml:space="preserve">Қыркүйек </w:t>
            </w:r>
          </w:p>
          <w:p>
            <w:pPr>
              <w:pStyle w:val="9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2 апта</w:t>
            </w:r>
          </w:p>
        </w:tc>
        <w:tc>
          <w:tcPr>
            <w:tcW w:w="1560" w:type="dxa"/>
          </w:tcPr>
          <w:p>
            <w:pPr>
              <w:pStyle w:val="9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>
            <w:pPr>
              <w:pStyle w:val="9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Хаттама №</w:t>
            </w:r>
          </w:p>
        </w:tc>
      </w:tr>
      <w:tr>
        <w:tblPrEx>
          <w:tblBorders>
            <w:top w:val="single" w:color="CECECE" w:sz="4" w:space="0"/>
            <w:left w:val="single" w:color="CECECE" w:sz="4" w:space="0"/>
            <w:bottom w:val="single" w:color="CECECE" w:sz="4" w:space="0"/>
            <w:right w:val="single" w:color="CECECE" w:sz="4" w:space="0"/>
            <w:insideH w:val="single" w:color="CECECE" w:sz="4" w:space="0"/>
            <w:insideV w:val="single" w:color="CECECE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579" w:type="dxa"/>
          </w:tcPr>
          <w:p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pStyle w:val="9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 xml:space="preserve">Мектептік мотивация </w:t>
            </w:r>
          </w:p>
          <w:p>
            <w:pPr>
              <w:pStyle w:val="9"/>
              <w:ind w:left="-291" w:firstLine="291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 xml:space="preserve">әдістемесі  Н.Г.Лусканова                    </w:t>
            </w:r>
          </w:p>
        </w:tc>
        <w:tc>
          <w:tcPr>
            <w:tcW w:w="3261" w:type="dxa"/>
          </w:tcPr>
          <w:p>
            <w:pPr>
              <w:pStyle w:val="9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Оқушылардың оқу мотивациясын  анықтауға арналға сауалнамалар</w:t>
            </w:r>
          </w:p>
        </w:tc>
        <w:tc>
          <w:tcPr>
            <w:tcW w:w="1417" w:type="dxa"/>
          </w:tcPr>
          <w:p>
            <w:pPr>
              <w:pStyle w:val="9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5, 10 кл</w:t>
            </w:r>
          </w:p>
        </w:tc>
        <w:tc>
          <w:tcPr>
            <w:tcW w:w="1843" w:type="dxa"/>
          </w:tcPr>
          <w:p>
            <w:pPr>
              <w:pStyle w:val="9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 xml:space="preserve">Қазан </w:t>
            </w:r>
          </w:p>
        </w:tc>
        <w:tc>
          <w:tcPr>
            <w:tcW w:w="1560" w:type="dxa"/>
          </w:tcPr>
          <w:p>
            <w:pPr>
              <w:pStyle w:val="9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>
            <w:pPr>
              <w:pStyle w:val="9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Хаттама №</w:t>
            </w:r>
          </w:p>
        </w:tc>
      </w:tr>
      <w:tr>
        <w:tblPrEx>
          <w:tblBorders>
            <w:top w:val="single" w:color="CECECE" w:sz="4" w:space="0"/>
            <w:left w:val="single" w:color="CECECE" w:sz="4" w:space="0"/>
            <w:bottom w:val="single" w:color="CECECE" w:sz="4" w:space="0"/>
            <w:right w:val="single" w:color="CECECE" w:sz="4" w:space="0"/>
            <w:insideH w:val="single" w:color="CECECE" w:sz="4" w:space="0"/>
            <w:insideV w:val="single" w:color="CECECE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579" w:type="dxa"/>
          </w:tcPr>
          <w:p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pStyle w:val="9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«Ағаш» тесті Л.П.Пономаренко</w:t>
            </w:r>
          </w:p>
        </w:tc>
        <w:tc>
          <w:tcPr>
            <w:tcW w:w="3261" w:type="dxa"/>
          </w:tcPr>
          <w:p>
            <w:pPr>
              <w:pStyle w:val="9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 xml:space="preserve"> Оқушылардың оқу мотивациясын  анықтауға тест</w:t>
            </w:r>
          </w:p>
        </w:tc>
        <w:tc>
          <w:tcPr>
            <w:tcW w:w="1417" w:type="dxa"/>
          </w:tcPr>
          <w:p>
            <w:pPr>
              <w:pStyle w:val="9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5 кл</w:t>
            </w:r>
          </w:p>
        </w:tc>
        <w:tc>
          <w:tcPr>
            <w:tcW w:w="1843" w:type="dxa"/>
          </w:tcPr>
          <w:p>
            <w:pPr>
              <w:pStyle w:val="9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 xml:space="preserve">Қазан </w:t>
            </w:r>
          </w:p>
        </w:tc>
        <w:tc>
          <w:tcPr>
            <w:tcW w:w="1560" w:type="dxa"/>
          </w:tcPr>
          <w:p>
            <w:pPr>
              <w:pStyle w:val="9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Хаттама №</w:t>
            </w:r>
          </w:p>
        </w:tc>
      </w:tr>
      <w:tr>
        <w:tblPrEx>
          <w:tblBorders>
            <w:top w:val="single" w:color="CECECE" w:sz="4" w:space="0"/>
            <w:left w:val="single" w:color="CECECE" w:sz="4" w:space="0"/>
            <w:bottom w:val="single" w:color="CECECE" w:sz="4" w:space="0"/>
            <w:right w:val="single" w:color="CECECE" w:sz="4" w:space="0"/>
            <w:insideH w:val="single" w:color="CECECE" w:sz="4" w:space="0"/>
            <w:insideV w:val="single" w:color="CECECE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579" w:type="dxa"/>
          </w:tcPr>
          <w:p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 Гудман сауалнамасы. Күшті жақтары мен қиындықтары (КЖҚ) (Жаһандық қызмет ету)</w:t>
            </w:r>
          </w:p>
        </w:tc>
        <w:tc>
          <w:tcPr>
            <w:tcW w:w="3261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Жасөспірімдердің мықты жақтары мен қиындықтарын анықтау</w:t>
            </w:r>
          </w:p>
        </w:tc>
        <w:tc>
          <w:tcPr>
            <w:tcW w:w="1417" w:type="dxa"/>
          </w:tcPr>
          <w:p>
            <w:pPr>
              <w:pStyle w:val="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5-7 кл </w:t>
            </w:r>
          </w:p>
        </w:tc>
        <w:tc>
          <w:tcPr>
            <w:tcW w:w="1843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Қазан </w:t>
            </w:r>
          </w:p>
        </w:tc>
        <w:tc>
          <w:tcPr>
            <w:tcW w:w="1560" w:type="dxa"/>
          </w:tcPr>
          <w:p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Хаттама №</w:t>
            </w:r>
          </w:p>
        </w:tc>
      </w:tr>
      <w:tr>
        <w:tblPrEx>
          <w:tblBorders>
            <w:top w:val="single" w:color="CECECE" w:sz="4" w:space="0"/>
            <w:left w:val="single" w:color="CECECE" w:sz="4" w:space="0"/>
            <w:bottom w:val="single" w:color="CECECE" w:sz="4" w:space="0"/>
            <w:right w:val="single" w:color="CECECE" w:sz="4" w:space="0"/>
            <w:insideH w:val="single" w:color="CECECE" w:sz="4" w:space="0"/>
            <w:insideV w:val="single" w:color="CECECE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579" w:type="dxa"/>
          </w:tcPr>
          <w:p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Дасс сауалнамасы </w:t>
            </w:r>
          </w:p>
        </w:tc>
        <w:tc>
          <w:tcPr>
            <w:tcW w:w="3261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Қорқыныш, стресс, депрессия деңгейін анықтау </w:t>
            </w:r>
          </w:p>
        </w:tc>
        <w:tc>
          <w:tcPr>
            <w:tcW w:w="1417" w:type="dxa"/>
          </w:tcPr>
          <w:p>
            <w:pPr>
              <w:pStyle w:val="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8-11кл </w:t>
            </w:r>
          </w:p>
        </w:tc>
        <w:tc>
          <w:tcPr>
            <w:tcW w:w="1843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Қазан </w:t>
            </w:r>
          </w:p>
        </w:tc>
        <w:tc>
          <w:tcPr>
            <w:tcW w:w="1560" w:type="dxa"/>
          </w:tcPr>
          <w:p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Хаттама №</w:t>
            </w:r>
          </w:p>
        </w:tc>
      </w:tr>
      <w:tr>
        <w:tblPrEx>
          <w:tblBorders>
            <w:top w:val="single" w:color="CECECE" w:sz="4" w:space="0"/>
            <w:left w:val="single" w:color="CECECE" w:sz="4" w:space="0"/>
            <w:bottom w:val="single" w:color="CECECE" w:sz="4" w:space="0"/>
            <w:right w:val="single" w:color="CECECE" w:sz="4" w:space="0"/>
            <w:insideH w:val="single" w:color="CECECE" w:sz="4" w:space="0"/>
            <w:insideV w:val="single" w:color="CECECE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579" w:type="dxa"/>
          </w:tcPr>
          <w:p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Зунге сауалнамасы </w:t>
            </w:r>
          </w:p>
        </w:tc>
        <w:tc>
          <w:tcPr>
            <w:tcW w:w="3261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Қорқыныш, стресс, депрессия деңгейін анықтау</w:t>
            </w:r>
          </w:p>
        </w:tc>
        <w:tc>
          <w:tcPr>
            <w:tcW w:w="1417" w:type="dxa"/>
          </w:tcPr>
          <w:p>
            <w:pPr>
              <w:pStyle w:val="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6-7 кл</w:t>
            </w:r>
          </w:p>
        </w:tc>
        <w:tc>
          <w:tcPr>
            <w:tcW w:w="1843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Қазан </w:t>
            </w:r>
          </w:p>
        </w:tc>
        <w:tc>
          <w:tcPr>
            <w:tcW w:w="1560" w:type="dxa"/>
          </w:tcPr>
          <w:p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Хаттама №</w:t>
            </w:r>
          </w:p>
        </w:tc>
      </w:tr>
      <w:tr>
        <w:tblPrEx>
          <w:tblBorders>
            <w:top w:val="single" w:color="CECECE" w:sz="4" w:space="0"/>
            <w:left w:val="single" w:color="CECECE" w:sz="4" w:space="0"/>
            <w:bottom w:val="single" w:color="CECECE" w:sz="4" w:space="0"/>
            <w:right w:val="single" w:color="CECECE" w:sz="4" w:space="0"/>
            <w:insideH w:val="single" w:color="CECECE" w:sz="4" w:space="0"/>
            <w:insideV w:val="single" w:color="CECECE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579" w:type="dxa"/>
          </w:tcPr>
          <w:p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Стот әдістемесі</w:t>
            </w:r>
          </w:p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(ЕНТБ) моб.топқа бақылау</w:t>
            </w:r>
          </w:p>
        </w:tc>
        <w:tc>
          <w:tcPr>
            <w:tcW w:w="3261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Әлеуметтік ортаға бейімделмеу көрсеткішін анықтау</w:t>
            </w:r>
          </w:p>
        </w:tc>
        <w:tc>
          <w:tcPr>
            <w:tcW w:w="1417" w:type="dxa"/>
          </w:tcPr>
          <w:p>
            <w:pPr>
              <w:pStyle w:val="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1 – 11 кл </w:t>
            </w:r>
          </w:p>
        </w:tc>
        <w:tc>
          <w:tcPr>
            <w:tcW w:w="1843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Қараша </w:t>
            </w:r>
          </w:p>
        </w:tc>
        <w:tc>
          <w:tcPr>
            <w:tcW w:w="1560" w:type="dxa"/>
          </w:tcPr>
          <w:p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Хаттама №</w:t>
            </w:r>
          </w:p>
        </w:tc>
      </w:tr>
      <w:tr>
        <w:tblPrEx>
          <w:tblBorders>
            <w:top w:val="single" w:color="CECECE" w:sz="4" w:space="0"/>
            <w:left w:val="single" w:color="CECECE" w:sz="4" w:space="0"/>
            <w:bottom w:val="single" w:color="CECECE" w:sz="4" w:space="0"/>
            <w:right w:val="single" w:color="CECECE" w:sz="4" w:space="0"/>
            <w:insideH w:val="single" w:color="CECECE" w:sz="4" w:space="0"/>
            <w:insideV w:val="single" w:color="CECECE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579" w:type="dxa"/>
          </w:tcPr>
          <w:p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З.Королева </w:t>
            </w:r>
          </w:p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(проективті әдістеме)</w:t>
            </w:r>
          </w:p>
        </w:tc>
        <w:tc>
          <w:tcPr>
            <w:tcW w:w="3261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Аутодеструктивті әркетке  бейімділік</w:t>
            </w:r>
          </w:p>
        </w:tc>
        <w:tc>
          <w:tcPr>
            <w:tcW w:w="1417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3-5кл</w:t>
            </w:r>
          </w:p>
        </w:tc>
        <w:tc>
          <w:tcPr>
            <w:tcW w:w="1843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қараша</w:t>
            </w:r>
          </w:p>
        </w:tc>
        <w:tc>
          <w:tcPr>
            <w:tcW w:w="1560" w:type="dxa"/>
          </w:tcPr>
          <w:p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 №</w:t>
            </w:r>
          </w:p>
        </w:tc>
      </w:tr>
      <w:tr>
        <w:tblPrEx>
          <w:tblBorders>
            <w:top w:val="single" w:color="CECECE" w:sz="4" w:space="0"/>
            <w:left w:val="single" w:color="CECECE" w:sz="4" w:space="0"/>
            <w:bottom w:val="single" w:color="CECECE" w:sz="4" w:space="0"/>
            <w:right w:val="single" w:color="CECECE" w:sz="4" w:space="0"/>
            <w:insideH w:val="single" w:color="CECECE" w:sz="4" w:space="0"/>
            <w:insideV w:val="single" w:color="CECECE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579" w:type="dxa"/>
          </w:tcPr>
          <w:p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Социометрия </w:t>
            </w:r>
          </w:p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(Дж.Морено)</w:t>
            </w:r>
          </w:p>
        </w:tc>
        <w:tc>
          <w:tcPr>
            <w:tcW w:w="3261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Қарым-қатынасты анықтауға арналған әдістеме</w:t>
            </w:r>
          </w:p>
        </w:tc>
        <w:tc>
          <w:tcPr>
            <w:tcW w:w="1417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5-11 кл</w:t>
            </w:r>
          </w:p>
        </w:tc>
        <w:tc>
          <w:tcPr>
            <w:tcW w:w="1843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қараша</w:t>
            </w:r>
          </w:p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апта</w:t>
            </w:r>
          </w:p>
        </w:tc>
        <w:tc>
          <w:tcPr>
            <w:tcW w:w="1560" w:type="dxa"/>
          </w:tcPr>
          <w:p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Хаттама №</w:t>
            </w:r>
          </w:p>
        </w:tc>
      </w:tr>
      <w:tr>
        <w:tblPrEx>
          <w:tblBorders>
            <w:top w:val="single" w:color="CECECE" w:sz="4" w:space="0"/>
            <w:left w:val="single" w:color="CECECE" w:sz="4" w:space="0"/>
            <w:bottom w:val="single" w:color="CECECE" w:sz="4" w:space="0"/>
            <w:right w:val="single" w:color="CECECE" w:sz="4" w:space="0"/>
            <w:insideH w:val="single" w:color="CECECE" w:sz="4" w:space="0"/>
            <w:insideV w:val="single" w:color="CECECE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579" w:type="dxa"/>
          </w:tcPr>
          <w:p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pStyle w:val="9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Голланд әдістемесі</w:t>
            </w:r>
          </w:p>
        </w:tc>
        <w:tc>
          <w:tcPr>
            <w:tcW w:w="3261" w:type="dxa"/>
          </w:tcPr>
          <w:p>
            <w:pPr>
              <w:pStyle w:val="9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 xml:space="preserve"> Кәсіби бағдар тесттері</w:t>
            </w:r>
          </w:p>
        </w:tc>
        <w:tc>
          <w:tcPr>
            <w:tcW w:w="1417" w:type="dxa"/>
          </w:tcPr>
          <w:p>
            <w:pPr>
              <w:pStyle w:val="9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9-11 кл</w:t>
            </w:r>
          </w:p>
        </w:tc>
        <w:tc>
          <w:tcPr>
            <w:tcW w:w="1843" w:type="dxa"/>
          </w:tcPr>
          <w:p>
            <w:pPr>
              <w:pStyle w:val="9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 xml:space="preserve">Желтоқсан </w:t>
            </w:r>
          </w:p>
        </w:tc>
        <w:tc>
          <w:tcPr>
            <w:tcW w:w="1560" w:type="dxa"/>
          </w:tcPr>
          <w:p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pStyle w:val="9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CECECE" w:sz="4" w:space="0"/>
            <w:left w:val="single" w:color="CECECE" w:sz="4" w:space="0"/>
            <w:bottom w:val="single" w:color="CECECE" w:sz="4" w:space="0"/>
            <w:right w:val="single" w:color="CECECE" w:sz="4" w:space="0"/>
            <w:insideH w:val="single" w:color="CECECE" w:sz="4" w:space="0"/>
            <w:insideV w:val="single" w:color="CECECE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579" w:type="dxa"/>
          </w:tcPr>
          <w:p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pStyle w:val="9"/>
              <w:ind w:left="-291" w:firstLine="2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Басса –Дарки әдіәстемесі. </w:t>
            </w:r>
          </w:p>
        </w:tc>
        <w:tc>
          <w:tcPr>
            <w:tcW w:w="3261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Агрессия түрін анықтауға арналған сауалнама</w:t>
            </w:r>
          </w:p>
        </w:tc>
        <w:tc>
          <w:tcPr>
            <w:tcW w:w="1417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6-11кл</w:t>
            </w:r>
          </w:p>
        </w:tc>
        <w:tc>
          <w:tcPr>
            <w:tcW w:w="1843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Қаңтар, 3 апта</w:t>
            </w:r>
          </w:p>
        </w:tc>
        <w:tc>
          <w:tcPr>
            <w:tcW w:w="1560" w:type="dxa"/>
          </w:tcPr>
          <w:p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Хаттама №</w:t>
            </w:r>
          </w:p>
        </w:tc>
      </w:tr>
      <w:tr>
        <w:tblPrEx>
          <w:tblBorders>
            <w:top w:val="single" w:color="CECECE" w:sz="4" w:space="0"/>
            <w:left w:val="single" w:color="CECECE" w:sz="4" w:space="0"/>
            <w:bottom w:val="single" w:color="CECECE" w:sz="4" w:space="0"/>
            <w:right w:val="single" w:color="CECECE" w:sz="4" w:space="0"/>
            <w:insideH w:val="single" w:color="CECECE" w:sz="4" w:space="0"/>
            <w:insideV w:val="single" w:color="CECECE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579" w:type="dxa"/>
          </w:tcPr>
          <w:p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pStyle w:val="9"/>
              <w:ind w:left="-291" w:firstLine="291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ШТУР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highlight w:val="yellow"/>
              </w:rPr>
              <w:t>тесті</w:t>
            </w:r>
          </w:p>
        </w:tc>
        <w:tc>
          <w:tcPr>
            <w:tcW w:w="3261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Метептік ақыл-ой деңгейін анықтау тесті</w:t>
            </w:r>
          </w:p>
        </w:tc>
        <w:tc>
          <w:tcPr>
            <w:tcW w:w="1417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</w:t>
            </w:r>
          </w:p>
        </w:tc>
        <w:tc>
          <w:tcPr>
            <w:tcW w:w="1843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Қаңтар</w:t>
            </w:r>
          </w:p>
        </w:tc>
        <w:tc>
          <w:tcPr>
            <w:tcW w:w="1560" w:type="dxa"/>
          </w:tcPr>
          <w:p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pStyle w:val="9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CECECE" w:sz="4" w:space="0"/>
            <w:left w:val="single" w:color="CECECE" w:sz="4" w:space="0"/>
            <w:bottom w:val="single" w:color="CECECE" w:sz="4" w:space="0"/>
            <w:right w:val="single" w:color="CECECE" w:sz="4" w:space="0"/>
            <w:insideH w:val="single" w:color="CECECE" w:sz="4" w:space="0"/>
            <w:insideV w:val="single" w:color="CECECE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579" w:type="dxa"/>
          </w:tcPr>
          <w:p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 Гудман сауалнамасы. Күшті жақтары мен қиындықтары (КЖҚ) (Жаһандық қызмет ету)</w:t>
            </w:r>
          </w:p>
        </w:tc>
        <w:tc>
          <w:tcPr>
            <w:tcW w:w="3261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Жасөспірімдердің мықты жақтары мен қиындықтарын анықтау</w:t>
            </w:r>
          </w:p>
        </w:tc>
        <w:tc>
          <w:tcPr>
            <w:tcW w:w="1417" w:type="dxa"/>
          </w:tcPr>
          <w:p>
            <w:pPr>
              <w:pStyle w:val="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5-7 кл </w:t>
            </w:r>
          </w:p>
        </w:tc>
        <w:tc>
          <w:tcPr>
            <w:tcW w:w="1843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Ақпан  </w:t>
            </w:r>
          </w:p>
        </w:tc>
        <w:tc>
          <w:tcPr>
            <w:tcW w:w="1560" w:type="dxa"/>
          </w:tcPr>
          <w:p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Хаттама №</w:t>
            </w:r>
          </w:p>
        </w:tc>
      </w:tr>
      <w:tr>
        <w:tblPrEx>
          <w:tblBorders>
            <w:top w:val="single" w:color="CECECE" w:sz="4" w:space="0"/>
            <w:left w:val="single" w:color="CECECE" w:sz="4" w:space="0"/>
            <w:bottom w:val="single" w:color="CECECE" w:sz="4" w:space="0"/>
            <w:right w:val="single" w:color="CECECE" w:sz="4" w:space="0"/>
            <w:insideH w:val="single" w:color="CECECE" w:sz="4" w:space="0"/>
            <w:insideV w:val="single" w:color="CECECE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579" w:type="dxa"/>
          </w:tcPr>
          <w:p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pStyle w:val="9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Панфилова «Кактус» әдістемесі</w:t>
            </w:r>
          </w:p>
        </w:tc>
        <w:tc>
          <w:tcPr>
            <w:tcW w:w="3261" w:type="dxa"/>
          </w:tcPr>
          <w:p>
            <w:pPr>
              <w:pStyle w:val="9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Эмоциялық сферасы, агрессияны анықтау</w:t>
            </w:r>
          </w:p>
        </w:tc>
        <w:tc>
          <w:tcPr>
            <w:tcW w:w="1417" w:type="dxa"/>
          </w:tcPr>
          <w:p>
            <w:pPr>
              <w:pStyle w:val="9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4 кл</w:t>
            </w:r>
          </w:p>
        </w:tc>
        <w:tc>
          <w:tcPr>
            <w:tcW w:w="1843" w:type="dxa"/>
          </w:tcPr>
          <w:p>
            <w:pPr>
              <w:pStyle w:val="9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 xml:space="preserve">Ақпан </w:t>
            </w:r>
          </w:p>
        </w:tc>
        <w:tc>
          <w:tcPr>
            <w:tcW w:w="1560" w:type="dxa"/>
          </w:tcPr>
          <w:p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pStyle w:val="9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CECECE" w:sz="4" w:space="0"/>
            <w:left w:val="single" w:color="CECECE" w:sz="4" w:space="0"/>
            <w:bottom w:val="single" w:color="CECECE" w:sz="4" w:space="0"/>
            <w:right w:val="single" w:color="CECECE" w:sz="4" w:space="0"/>
            <w:insideH w:val="single" w:color="CECECE" w:sz="4" w:space="0"/>
            <w:insideV w:val="single" w:color="CECECE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579" w:type="dxa"/>
          </w:tcPr>
          <w:p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Дасс сауалнамасы </w:t>
            </w:r>
          </w:p>
        </w:tc>
        <w:tc>
          <w:tcPr>
            <w:tcW w:w="3261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Қорқыныш, стресс, депрессия деңгейін анықтау</w:t>
            </w:r>
          </w:p>
        </w:tc>
        <w:tc>
          <w:tcPr>
            <w:tcW w:w="1417" w:type="dxa"/>
          </w:tcPr>
          <w:p>
            <w:pPr>
              <w:pStyle w:val="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8-11кл </w:t>
            </w:r>
          </w:p>
        </w:tc>
        <w:tc>
          <w:tcPr>
            <w:tcW w:w="1843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Наурыз  </w:t>
            </w:r>
          </w:p>
        </w:tc>
        <w:tc>
          <w:tcPr>
            <w:tcW w:w="1560" w:type="dxa"/>
          </w:tcPr>
          <w:p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Хаттама №</w:t>
            </w:r>
          </w:p>
        </w:tc>
      </w:tr>
      <w:tr>
        <w:tblPrEx>
          <w:tblBorders>
            <w:top w:val="single" w:color="CECECE" w:sz="4" w:space="0"/>
            <w:left w:val="single" w:color="CECECE" w:sz="4" w:space="0"/>
            <w:bottom w:val="single" w:color="CECECE" w:sz="4" w:space="0"/>
            <w:right w:val="single" w:color="CECECE" w:sz="4" w:space="0"/>
            <w:insideH w:val="single" w:color="CECECE" w:sz="4" w:space="0"/>
            <w:insideV w:val="single" w:color="CECECE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579" w:type="dxa"/>
          </w:tcPr>
          <w:p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Личко тесті (МПДО)</w:t>
            </w:r>
          </w:p>
        </w:tc>
        <w:tc>
          <w:tcPr>
            <w:tcW w:w="3261" w:type="dxa"/>
          </w:tcPr>
          <w:p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pStyle w:val="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– 11 кл</w:t>
            </w:r>
          </w:p>
        </w:tc>
        <w:tc>
          <w:tcPr>
            <w:tcW w:w="1843" w:type="dxa"/>
          </w:tcPr>
          <w:p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pStyle w:val="9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CECECE" w:sz="4" w:space="0"/>
            <w:left w:val="single" w:color="CECECE" w:sz="4" w:space="0"/>
            <w:bottom w:val="single" w:color="CECECE" w:sz="4" w:space="0"/>
            <w:right w:val="single" w:color="CECECE" w:sz="4" w:space="0"/>
            <w:insideH w:val="single" w:color="CECECE" w:sz="4" w:space="0"/>
            <w:insideV w:val="single" w:color="CECECE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579" w:type="dxa"/>
          </w:tcPr>
          <w:p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З.Королева (проективті әдістеме)</w:t>
            </w:r>
          </w:p>
        </w:tc>
        <w:tc>
          <w:tcPr>
            <w:tcW w:w="3261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Аутодеструктивті әркетке  бейімділік</w:t>
            </w:r>
          </w:p>
        </w:tc>
        <w:tc>
          <w:tcPr>
            <w:tcW w:w="1417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3-5кл</w:t>
            </w:r>
          </w:p>
        </w:tc>
        <w:tc>
          <w:tcPr>
            <w:tcW w:w="1843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Сәуір айы</w:t>
            </w:r>
          </w:p>
        </w:tc>
        <w:tc>
          <w:tcPr>
            <w:tcW w:w="1560" w:type="dxa"/>
          </w:tcPr>
          <w:p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 №</w:t>
            </w:r>
          </w:p>
        </w:tc>
      </w:tr>
      <w:tr>
        <w:tblPrEx>
          <w:tblBorders>
            <w:top w:val="single" w:color="CECECE" w:sz="4" w:space="0"/>
            <w:left w:val="single" w:color="CECECE" w:sz="4" w:space="0"/>
            <w:bottom w:val="single" w:color="CECECE" w:sz="4" w:space="0"/>
            <w:right w:val="single" w:color="CECECE" w:sz="4" w:space="0"/>
            <w:insideH w:val="single" w:color="CECECE" w:sz="4" w:space="0"/>
            <w:insideV w:val="single" w:color="CECECE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579" w:type="dxa"/>
          </w:tcPr>
          <w:p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pStyle w:val="9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 xml:space="preserve">Э.Ф.Замбацавичене әдістемесі </w:t>
            </w:r>
          </w:p>
        </w:tc>
        <w:tc>
          <w:tcPr>
            <w:tcW w:w="3261" w:type="dxa"/>
          </w:tcPr>
          <w:p>
            <w:pPr>
              <w:pStyle w:val="9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 xml:space="preserve"> Біліктілікті зерттеу. Танымдық процестерді зерттеу. </w:t>
            </w:r>
          </w:p>
        </w:tc>
        <w:tc>
          <w:tcPr>
            <w:tcW w:w="1417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 кл</w:t>
            </w:r>
          </w:p>
        </w:tc>
        <w:tc>
          <w:tcPr>
            <w:tcW w:w="1843" w:type="dxa"/>
          </w:tcPr>
          <w:p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>
        <w:tblPrEx>
          <w:tblBorders>
            <w:top w:val="single" w:color="CECECE" w:sz="4" w:space="0"/>
            <w:left w:val="single" w:color="CECECE" w:sz="4" w:space="0"/>
            <w:bottom w:val="single" w:color="CECECE" w:sz="4" w:space="0"/>
            <w:right w:val="single" w:color="CECECE" w:sz="4" w:space="0"/>
            <w:insideH w:val="single" w:color="CECECE" w:sz="4" w:space="0"/>
            <w:insideV w:val="single" w:color="CECECE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4755" w:type="dxa"/>
            <w:gridSpan w:val="7"/>
          </w:tcPr>
          <w:p>
            <w:pPr>
              <w:pStyle w:val="9"/>
              <w:spacing w:before="50"/>
              <w:ind w:left="4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ІІ.</w:t>
            </w:r>
            <w:r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Түзету-дамыту</w:t>
            </w:r>
            <w:r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жұмысы</w:t>
            </w:r>
          </w:p>
        </w:tc>
      </w:tr>
      <w:tr>
        <w:tblPrEx>
          <w:tblBorders>
            <w:top w:val="single" w:color="CECECE" w:sz="4" w:space="0"/>
            <w:left w:val="single" w:color="CECECE" w:sz="4" w:space="0"/>
            <w:bottom w:val="single" w:color="CECECE" w:sz="4" w:space="0"/>
            <w:right w:val="single" w:color="CECECE" w:sz="4" w:space="0"/>
            <w:insideH w:val="single" w:color="CECECE" w:sz="4" w:space="0"/>
            <w:insideV w:val="single" w:color="CECECE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579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Бағдарлама атауы</w:t>
            </w:r>
          </w:p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(Мобильді топтың  шешімі бойынша жасалынған бағдарлама жоспары), мектепішілік бейімделу кезеңінің бағдарламасы</w:t>
            </w:r>
          </w:p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(1 кл, 5кл, 10кл, психологиялық  қолдау көрсету) </w:t>
            </w:r>
          </w:p>
        </w:tc>
        <w:tc>
          <w:tcPr>
            <w:tcW w:w="3261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1-11 кл  </w:t>
            </w:r>
          </w:p>
        </w:tc>
        <w:tc>
          <w:tcPr>
            <w:tcW w:w="1843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Жыл бойы</w:t>
            </w:r>
          </w:p>
        </w:tc>
        <w:tc>
          <w:tcPr>
            <w:tcW w:w="1560" w:type="dxa"/>
          </w:tcPr>
          <w:p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Хаттама №</w:t>
            </w:r>
          </w:p>
        </w:tc>
      </w:tr>
      <w:tr>
        <w:tblPrEx>
          <w:tblBorders>
            <w:top w:val="single" w:color="CECECE" w:sz="4" w:space="0"/>
            <w:left w:val="single" w:color="CECECE" w:sz="4" w:space="0"/>
            <w:bottom w:val="single" w:color="CECECE" w:sz="4" w:space="0"/>
            <w:right w:val="single" w:color="CECECE" w:sz="4" w:space="0"/>
            <w:insideH w:val="single" w:color="CECECE" w:sz="4" w:space="0"/>
            <w:insideV w:val="single" w:color="CECECE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579" w:type="dxa"/>
          </w:tcPr>
          <w:p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«Із кесуші» психологиялық акция</w:t>
            </w:r>
          </w:p>
        </w:tc>
        <w:tc>
          <w:tcPr>
            <w:tcW w:w="3261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>Қатысушылардың өміріне жаңадан жаңалықтар, түрлі сезімдер  мен мәдени ақпараттарты жинақтау арқылы  өмір сүру кеңістігін кеңейту</w:t>
            </w:r>
          </w:p>
          <w:p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 (2-апта)</w:t>
            </w:r>
          </w:p>
        </w:tc>
        <w:tc>
          <w:tcPr>
            <w:tcW w:w="1843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Қазан </w:t>
            </w:r>
          </w:p>
        </w:tc>
        <w:tc>
          <w:tcPr>
            <w:tcW w:w="1560" w:type="dxa"/>
          </w:tcPr>
          <w:p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pStyle w:val="9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CECECE" w:sz="4" w:space="0"/>
            <w:left w:val="single" w:color="CECECE" w:sz="4" w:space="0"/>
            <w:bottom w:val="single" w:color="CECECE" w:sz="4" w:space="0"/>
            <w:right w:val="single" w:color="CECECE" w:sz="4" w:space="0"/>
            <w:insideH w:val="single" w:color="CECECE" w:sz="4" w:space="0"/>
            <w:insideV w:val="single" w:color="CECECE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579" w:type="dxa"/>
          </w:tcPr>
          <w:p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Үлкен психологиялық ойын «Калейдоскоп» тимбилдинг </w:t>
            </w:r>
          </w:p>
        </w:tc>
        <w:tc>
          <w:tcPr>
            <w:tcW w:w="3261" w:type="dxa"/>
          </w:tcPr>
          <w:p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Қазан</w:t>
            </w:r>
          </w:p>
        </w:tc>
        <w:tc>
          <w:tcPr>
            <w:tcW w:w="1560" w:type="dxa"/>
          </w:tcPr>
          <w:p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pStyle w:val="9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CECECE" w:sz="4" w:space="0"/>
            <w:left w:val="single" w:color="CECECE" w:sz="4" w:space="0"/>
            <w:bottom w:val="single" w:color="CECECE" w:sz="4" w:space="0"/>
            <w:right w:val="single" w:color="CECECE" w:sz="4" w:space="0"/>
            <w:insideH w:val="single" w:color="CECECE" w:sz="4" w:space="0"/>
            <w:insideV w:val="single" w:color="CECECE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579" w:type="dxa"/>
          </w:tcPr>
          <w:p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«Құпия дос» психологиялық акция</w:t>
            </w:r>
          </w:p>
        </w:tc>
        <w:tc>
          <w:tcPr>
            <w:tcW w:w="3261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Өзара қарым қатынас қабілеттерін дамыту.</w:t>
            </w:r>
          </w:p>
        </w:tc>
        <w:tc>
          <w:tcPr>
            <w:tcW w:w="1417" w:type="dxa"/>
          </w:tcPr>
          <w:p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Қараша </w:t>
            </w:r>
          </w:p>
        </w:tc>
        <w:tc>
          <w:tcPr>
            <w:tcW w:w="1560" w:type="dxa"/>
          </w:tcPr>
          <w:p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pStyle w:val="9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CECECE" w:sz="4" w:space="0"/>
            <w:left w:val="single" w:color="CECECE" w:sz="4" w:space="0"/>
            <w:bottom w:val="single" w:color="CECECE" w:sz="4" w:space="0"/>
            <w:right w:val="single" w:color="CECECE" w:sz="4" w:space="0"/>
            <w:insideH w:val="single" w:color="CECECE" w:sz="4" w:space="0"/>
            <w:insideV w:val="single" w:color="CECECE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579" w:type="dxa"/>
          </w:tcPr>
          <w:p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Т.В.Артемьева </w:t>
            </w:r>
          </w:p>
          <w:p>
            <w:pPr>
              <w:pStyle w:val="9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«Тыңда және орында»</w:t>
            </w:r>
          </w:p>
          <w:p>
            <w:pPr>
              <w:pStyle w:val="9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«Бұзылған телефон»</w:t>
            </w:r>
          </w:p>
          <w:p>
            <w:pPr>
              <w:pStyle w:val="9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«Ассоциация»</w:t>
            </w:r>
          </w:p>
          <w:p>
            <w:pPr>
              <w:pStyle w:val="9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«Корекатуралық тапсырмалар»</w:t>
            </w:r>
          </w:p>
        </w:tc>
        <w:tc>
          <w:tcPr>
            <w:tcW w:w="3261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Қабылдау мен есте сақтау қабілетін дамытуға арналған жаттығулар</w:t>
            </w:r>
          </w:p>
        </w:tc>
        <w:tc>
          <w:tcPr>
            <w:tcW w:w="1417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1-4 кл</w:t>
            </w:r>
          </w:p>
        </w:tc>
        <w:tc>
          <w:tcPr>
            <w:tcW w:w="1843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Наурыз</w:t>
            </w:r>
          </w:p>
        </w:tc>
        <w:tc>
          <w:tcPr>
            <w:tcW w:w="1560" w:type="dxa"/>
          </w:tcPr>
          <w:p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pStyle w:val="9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CECECE" w:sz="4" w:space="0"/>
            <w:left w:val="single" w:color="CECECE" w:sz="4" w:space="0"/>
            <w:bottom w:val="single" w:color="CECECE" w:sz="4" w:space="0"/>
            <w:right w:val="single" w:color="CECECE" w:sz="4" w:space="0"/>
            <w:insideH w:val="single" w:color="CECECE" w:sz="4" w:space="0"/>
            <w:insideV w:val="single" w:color="CECECE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579" w:type="dxa"/>
          </w:tcPr>
          <w:p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Т.В.Артемьева </w:t>
            </w:r>
          </w:p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«Менің көңіл-күйім неге ұқсайды?»</w:t>
            </w:r>
          </w:p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«Айна» жаттығуы</w:t>
            </w:r>
          </w:p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«Кәсіпқой» жаттығуы</w:t>
            </w:r>
          </w:p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«Қағаздан жасалған қар»</w:t>
            </w:r>
          </w:p>
        </w:tc>
        <w:tc>
          <w:tcPr>
            <w:tcW w:w="3261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Білім алушының эмоционалды жағдайын бақылауға арналған жаттығулар.</w:t>
            </w:r>
          </w:p>
        </w:tc>
        <w:tc>
          <w:tcPr>
            <w:tcW w:w="1417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</w:t>
            </w:r>
          </w:p>
        </w:tc>
        <w:tc>
          <w:tcPr>
            <w:tcW w:w="1843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Сәуір</w:t>
            </w:r>
          </w:p>
        </w:tc>
        <w:tc>
          <w:tcPr>
            <w:tcW w:w="1560" w:type="dxa"/>
          </w:tcPr>
          <w:p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pStyle w:val="9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CECECE" w:sz="4" w:space="0"/>
            <w:left w:val="single" w:color="CECECE" w:sz="4" w:space="0"/>
            <w:bottom w:val="single" w:color="CECECE" w:sz="4" w:space="0"/>
            <w:right w:val="single" w:color="CECECE" w:sz="4" w:space="0"/>
            <w:insideH w:val="single" w:color="CECECE" w:sz="4" w:space="0"/>
            <w:insideV w:val="single" w:color="CECECE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579" w:type="dxa"/>
          </w:tcPr>
          <w:p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pStyle w:val="9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CECECE" w:sz="4" w:space="0"/>
            <w:left w:val="single" w:color="CECECE" w:sz="4" w:space="0"/>
            <w:bottom w:val="single" w:color="CECECE" w:sz="4" w:space="0"/>
            <w:right w:val="single" w:color="CECECE" w:sz="4" w:space="0"/>
            <w:insideH w:val="single" w:color="CECECE" w:sz="4" w:space="0"/>
            <w:insideV w:val="single" w:color="CECECE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4755" w:type="dxa"/>
            <w:gridSpan w:val="7"/>
          </w:tcPr>
          <w:p>
            <w:pPr>
              <w:pStyle w:val="9"/>
              <w:spacing w:before="50"/>
              <w:ind w:left="4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III.</w:t>
            </w:r>
            <w:r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Профилактика</w:t>
            </w:r>
            <w:r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және</w:t>
            </w:r>
            <w:r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психологиялық</w:t>
            </w:r>
            <w:r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ағарту</w:t>
            </w:r>
          </w:p>
        </w:tc>
      </w:tr>
      <w:tr>
        <w:tblPrEx>
          <w:tblBorders>
            <w:top w:val="single" w:color="CECECE" w:sz="4" w:space="0"/>
            <w:left w:val="single" w:color="CECECE" w:sz="4" w:space="0"/>
            <w:bottom w:val="single" w:color="CECECE" w:sz="4" w:space="0"/>
            <w:right w:val="single" w:color="CECECE" w:sz="4" w:space="0"/>
            <w:insideH w:val="single" w:color="CECECE" w:sz="4" w:space="0"/>
            <w:insideV w:val="single" w:color="CECECE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579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(сабақ)  тақырыбы</w:t>
            </w:r>
          </w:p>
        </w:tc>
        <w:tc>
          <w:tcPr>
            <w:tcW w:w="3261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Мақсаты :</w:t>
            </w:r>
          </w:p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Бейімделу  кезеңінің маңыздылығы (ата-ана,педагог)</w:t>
            </w:r>
          </w:p>
          <w:p>
            <w:pPr>
              <w:pStyle w:val="9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Буллинг/</w:t>
            </w:r>
          </w:p>
          <w:p>
            <w:pPr>
              <w:pStyle w:val="9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Кибербуллинг</w:t>
            </w:r>
          </w:p>
          <w:p>
            <w:pPr>
              <w:pStyle w:val="9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(зорлық-зомбылық, достық қарым-қатынас) ;</w:t>
            </w:r>
          </w:p>
          <w:p>
            <w:pPr>
              <w:pStyle w:val="9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Девиантты мінез-құлықтың алдын алу(құқықбұзушылықтың , ерте жүктіліктің алдын алу);</w:t>
            </w:r>
          </w:p>
          <w:p>
            <w:pPr>
              <w:pStyle w:val="9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Аутодеструктивті             мінез-құлықтың алдын алу;</w:t>
            </w:r>
          </w:p>
          <w:p>
            <w:pPr>
              <w:pStyle w:val="9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Жасерекшелік психологиясы </w:t>
            </w:r>
          </w:p>
          <w:p>
            <w:pPr>
              <w:pStyle w:val="9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val="en-US"/>
              </w:rPr>
              <w:t xml:space="preserve">          </w:t>
            </w:r>
            <w:r>
              <w:rPr>
                <w:sz w:val="24"/>
                <w:szCs w:val="24"/>
              </w:rPr>
              <w:t>(ата-ана, педагог);</w:t>
            </w:r>
          </w:p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5. </w:t>
            </w:r>
            <w:r>
              <w:rPr>
                <w:sz w:val="24"/>
                <w:szCs w:val="24"/>
                <w:lang w:val="en-US"/>
              </w:rPr>
              <w:t>EQ</w:t>
            </w:r>
            <w:r>
              <w:rPr>
                <w:sz w:val="24"/>
                <w:szCs w:val="24"/>
              </w:rPr>
              <w:t>- әлеуметтік бейімделу негізі;</w:t>
            </w:r>
          </w:p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 «Бақытты отбасы» бағдарламасы</w:t>
            </w:r>
          </w:p>
        </w:tc>
        <w:tc>
          <w:tcPr>
            <w:tcW w:w="1417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1кл/5кл/</w:t>
            </w:r>
          </w:p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10кл</w:t>
            </w:r>
          </w:p>
          <w:p>
            <w:pPr>
              <w:pStyle w:val="9"/>
              <w:rPr>
                <w:sz w:val="24"/>
                <w:szCs w:val="24"/>
              </w:rPr>
            </w:pPr>
          </w:p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2-11 кл</w:t>
            </w:r>
          </w:p>
          <w:p>
            <w:pPr>
              <w:pStyle w:val="9"/>
              <w:rPr>
                <w:sz w:val="24"/>
                <w:szCs w:val="24"/>
              </w:rPr>
            </w:pPr>
          </w:p>
          <w:p>
            <w:pPr>
              <w:pStyle w:val="9"/>
              <w:rPr>
                <w:sz w:val="24"/>
                <w:szCs w:val="24"/>
              </w:rPr>
            </w:pPr>
          </w:p>
          <w:p>
            <w:pPr>
              <w:pStyle w:val="9"/>
              <w:rPr>
                <w:sz w:val="24"/>
                <w:szCs w:val="24"/>
              </w:rPr>
            </w:pPr>
          </w:p>
          <w:p>
            <w:pPr>
              <w:pStyle w:val="9"/>
              <w:rPr>
                <w:sz w:val="24"/>
                <w:szCs w:val="24"/>
              </w:rPr>
            </w:pPr>
          </w:p>
          <w:p>
            <w:pPr>
              <w:pStyle w:val="9"/>
              <w:rPr>
                <w:sz w:val="24"/>
                <w:szCs w:val="24"/>
              </w:rPr>
            </w:pPr>
          </w:p>
          <w:p>
            <w:pPr>
              <w:pStyle w:val="9"/>
              <w:rPr>
                <w:sz w:val="24"/>
                <w:szCs w:val="24"/>
              </w:rPr>
            </w:pPr>
          </w:p>
          <w:p>
            <w:pPr>
              <w:pStyle w:val="9"/>
              <w:rPr>
                <w:sz w:val="24"/>
                <w:szCs w:val="24"/>
              </w:rPr>
            </w:pPr>
          </w:p>
          <w:p>
            <w:pPr>
              <w:pStyle w:val="9"/>
              <w:rPr>
                <w:sz w:val="24"/>
                <w:szCs w:val="24"/>
              </w:rPr>
            </w:pPr>
          </w:p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1кл, 4кл, 7кл , 11кл</w:t>
            </w:r>
          </w:p>
          <w:p>
            <w:pPr>
              <w:pStyle w:val="9"/>
              <w:rPr>
                <w:sz w:val="24"/>
                <w:szCs w:val="24"/>
              </w:rPr>
            </w:pPr>
          </w:p>
          <w:p>
            <w:pPr>
              <w:pStyle w:val="9"/>
              <w:rPr>
                <w:sz w:val="24"/>
                <w:szCs w:val="24"/>
              </w:rPr>
            </w:pPr>
          </w:p>
          <w:p>
            <w:pPr>
              <w:pStyle w:val="9"/>
              <w:rPr>
                <w:sz w:val="24"/>
                <w:szCs w:val="24"/>
              </w:rPr>
            </w:pPr>
          </w:p>
          <w:p>
            <w:pPr>
              <w:pStyle w:val="9"/>
              <w:rPr>
                <w:sz w:val="24"/>
                <w:szCs w:val="24"/>
              </w:rPr>
            </w:pPr>
          </w:p>
          <w:p>
            <w:pPr>
              <w:pStyle w:val="9"/>
              <w:rPr>
                <w:sz w:val="24"/>
                <w:szCs w:val="24"/>
              </w:rPr>
            </w:pPr>
          </w:p>
          <w:p>
            <w:pPr>
              <w:pStyle w:val="9"/>
              <w:rPr>
                <w:sz w:val="24"/>
                <w:szCs w:val="24"/>
              </w:rPr>
            </w:pPr>
          </w:p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5- 10кл</w:t>
            </w:r>
          </w:p>
        </w:tc>
        <w:tc>
          <w:tcPr>
            <w:tcW w:w="1843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Қараша</w:t>
            </w:r>
          </w:p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Қаңтар</w:t>
            </w:r>
          </w:p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Наурыз</w:t>
            </w:r>
          </w:p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Мамыр </w:t>
            </w:r>
          </w:p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(білім алушыларға тоқсандық және сұраныс бойынша)</w:t>
            </w:r>
          </w:p>
        </w:tc>
        <w:tc>
          <w:tcPr>
            <w:tcW w:w="1560" w:type="dxa"/>
          </w:tcPr>
          <w:p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Хаттама </w:t>
            </w:r>
          </w:p>
        </w:tc>
      </w:tr>
      <w:tr>
        <w:tblPrEx>
          <w:tblBorders>
            <w:top w:val="single" w:color="CECECE" w:sz="4" w:space="0"/>
            <w:left w:val="single" w:color="CECECE" w:sz="4" w:space="0"/>
            <w:bottom w:val="single" w:color="CECECE" w:sz="4" w:space="0"/>
            <w:right w:val="single" w:color="CECECE" w:sz="4" w:space="0"/>
            <w:insideH w:val="single" w:color="CECECE" w:sz="4" w:space="0"/>
            <w:insideV w:val="single" w:color="CECECE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4755" w:type="dxa"/>
            <w:gridSpan w:val="7"/>
          </w:tcPr>
          <w:p>
            <w:pPr>
              <w:pStyle w:val="9"/>
              <w:spacing w:before="50"/>
              <w:ind w:left="4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IV.</w:t>
            </w:r>
            <w:r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Консультация</w:t>
            </w:r>
            <w:r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беру</w:t>
            </w:r>
          </w:p>
        </w:tc>
      </w:tr>
      <w:tr>
        <w:tblPrEx>
          <w:tblBorders>
            <w:top w:val="single" w:color="CECECE" w:sz="4" w:space="0"/>
            <w:left w:val="single" w:color="CECECE" w:sz="4" w:space="0"/>
            <w:bottom w:val="single" w:color="CECECE" w:sz="4" w:space="0"/>
            <w:right w:val="single" w:color="CECECE" w:sz="4" w:space="0"/>
            <w:insideH w:val="single" w:color="CECECE" w:sz="4" w:space="0"/>
            <w:insideV w:val="single" w:color="CECECE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579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Білім алушы </w:t>
            </w:r>
          </w:p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</w:p>
        </w:tc>
        <w:tc>
          <w:tcPr>
            <w:tcW w:w="3261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Диагностика қорытындысы бойынша жартылай құрылымдық сұхбат; сұраныс бойынша </w:t>
            </w:r>
          </w:p>
        </w:tc>
        <w:tc>
          <w:tcPr>
            <w:tcW w:w="1417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1-11кл</w:t>
            </w:r>
          </w:p>
        </w:tc>
        <w:tc>
          <w:tcPr>
            <w:tcW w:w="1843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560" w:type="dxa"/>
          </w:tcPr>
          <w:p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Хаттама №</w:t>
            </w:r>
          </w:p>
        </w:tc>
      </w:tr>
      <w:tr>
        <w:tblPrEx>
          <w:tblBorders>
            <w:top w:val="single" w:color="CECECE" w:sz="4" w:space="0"/>
            <w:left w:val="single" w:color="CECECE" w:sz="4" w:space="0"/>
            <w:bottom w:val="single" w:color="CECECE" w:sz="4" w:space="0"/>
            <w:right w:val="single" w:color="CECECE" w:sz="4" w:space="0"/>
            <w:insideH w:val="single" w:color="CECECE" w:sz="4" w:space="0"/>
            <w:insideV w:val="single" w:color="CECECE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579" w:type="dxa"/>
          </w:tcPr>
          <w:p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Ата-ана</w:t>
            </w:r>
          </w:p>
          <w:p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қорытындысы бойынша; Мобильді топтың  шешімі бойынша.</w:t>
            </w:r>
          </w:p>
        </w:tc>
        <w:tc>
          <w:tcPr>
            <w:tcW w:w="1417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</w:t>
            </w:r>
          </w:p>
        </w:tc>
        <w:tc>
          <w:tcPr>
            <w:tcW w:w="1843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560" w:type="dxa"/>
          </w:tcPr>
          <w:p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Хаттама №</w:t>
            </w:r>
          </w:p>
        </w:tc>
      </w:tr>
      <w:tr>
        <w:tblPrEx>
          <w:tblBorders>
            <w:top w:val="single" w:color="CECECE" w:sz="4" w:space="0"/>
            <w:left w:val="single" w:color="CECECE" w:sz="4" w:space="0"/>
            <w:bottom w:val="single" w:color="CECECE" w:sz="4" w:space="0"/>
            <w:right w:val="single" w:color="CECECE" w:sz="4" w:space="0"/>
            <w:insideH w:val="single" w:color="CECECE" w:sz="4" w:space="0"/>
            <w:insideV w:val="single" w:color="CECECE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579" w:type="dxa"/>
          </w:tcPr>
          <w:p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</w:t>
            </w:r>
          </w:p>
        </w:tc>
        <w:tc>
          <w:tcPr>
            <w:tcW w:w="3261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Диагностика қорытындысы бойынша; Сұраныс бойынша </w:t>
            </w:r>
          </w:p>
        </w:tc>
        <w:tc>
          <w:tcPr>
            <w:tcW w:w="1417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1-11Кл </w:t>
            </w:r>
          </w:p>
        </w:tc>
        <w:tc>
          <w:tcPr>
            <w:tcW w:w="1843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560" w:type="dxa"/>
          </w:tcPr>
          <w:p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Хаттама №</w:t>
            </w:r>
          </w:p>
        </w:tc>
      </w:tr>
      <w:tr>
        <w:tblPrEx>
          <w:tblBorders>
            <w:top w:val="single" w:color="CECECE" w:sz="4" w:space="0"/>
            <w:left w:val="single" w:color="CECECE" w:sz="4" w:space="0"/>
            <w:bottom w:val="single" w:color="CECECE" w:sz="4" w:space="0"/>
            <w:right w:val="single" w:color="CECECE" w:sz="4" w:space="0"/>
            <w:insideH w:val="single" w:color="CECECE" w:sz="4" w:space="0"/>
            <w:insideV w:val="single" w:color="CECECE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4755" w:type="dxa"/>
            <w:gridSpan w:val="7"/>
          </w:tcPr>
          <w:p>
            <w:pPr>
              <w:pStyle w:val="9"/>
              <w:spacing w:before="50"/>
              <w:ind w:left="4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V.</w:t>
            </w:r>
            <w:r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Ұйымдастыру-әдістемелік</w:t>
            </w:r>
            <w:r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жұмыс</w:t>
            </w:r>
          </w:p>
        </w:tc>
      </w:tr>
      <w:tr>
        <w:tblPrEx>
          <w:tblBorders>
            <w:top w:val="single" w:color="CECECE" w:sz="4" w:space="0"/>
            <w:left w:val="single" w:color="CECECE" w:sz="4" w:space="0"/>
            <w:bottom w:val="single" w:color="CECECE" w:sz="4" w:space="0"/>
            <w:right w:val="single" w:color="CECECE" w:sz="4" w:space="0"/>
            <w:insideH w:val="single" w:color="CECECE" w:sz="4" w:space="0"/>
            <w:insideV w:val="single" w:color="CECECE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579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Әдістемелік күн</w:t>
            </w:r>
          </w:p>
        </w:tc>
        <w:tc>
          <w:tcPr>
            <w:tcW w:w="3261" w:type="dxa"/>
          </w:tcPr>
          <w:p>
            <w:pPr>
              <w:pStyle w:val="9"/>
              <w:rPr>
                <w:rFonts w:hint="default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 Тақырыбы:</w:t>
            </w:r>
            <w:r>
              <w:rPr>
                <w:rFonts w:hint="default"/>
                <w:sz w:val="24"/>
                <w:szCs w:val="24"/>
                <w:lang w:val="kk-KZ"/>
              </w:rPr>
              <w:t xml:space="preserve"> </w:t>
            </w:r>
          </w:p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Мақсаты:</w:t>
            </w:r>
          </w:p>
        </w:tc>
        <w:tc>
          <w:tcPr>
            <w:tcW w:w="1417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Жыл бойы </w:t>
            </w:r>
          </w:p>
        </w:tc>
        <w:tc>
          <w:tcPr>
            <w:tcW w:w="1560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Нәтиже </w:t>
            </w:r>
          </w:p>
        </w:tc>
        <w:tc>
          <w:tcPr>
            <w:tcW w:w="2835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Хаттама№</w:t>
            </w:r>
          </w:p>
        </w:tc>
      </w:tr>
      <w:tr>
        <w:tblPrEx>
          <w:tblBorders>
            <w:top w:val="single" w:color="CECECE" w:sz="4" w:space="0"/>
            <w:left w:val="single" w:color="CECECE" w:sz="4" w:space="0"/>
            <w:bottom w:val="single" w:color="CECECE" w:sz="4" w:space="0"/>
            <w:right w:val="single" w:color="CECECE" w:sz="4" w:space="0"/>
            <w:insideH w:val="single" w:color="CECECE" w:sz="4" w:space="0"/>
            <w:insideV w:val="single" w:color="CECECE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579" w:type="dxa"/>
          </w:tcPr>
          <w:p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pStyle w:val="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AR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  <w:lang w:val="en-US"/>
              </w:rPr>
              <w:t>LSt</w:t>
            </w:r>
          </w:p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жұмысы</w:t>
            </w:r>
          </w:p>
        </w:tc>
        <w:tc>
          <w:tcPr>
            <w:tcW w:w="3261" w:type="dxa"/>
          </w:tcPr>
          <w:p>
            <w:pPr>
              <w:pStyle w:val="9"/>
              <w:rPr>
                <w:rFonts w:hint="default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Тақырыбы :</w:t>
            </w:r>
          </w:p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Мақсаты :</w:t>
            </w:r>
          </w:p>
        </w:tc>
        <w:tc>
          <w:tcPr>
            <w:tcW w:w="1417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</w:t>
            </w:r>
          </w:p>
        </w:tc>
        <w:tc>
          <w:tcPr>
            <w:tcW w:w="1843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Тоқсандық </w:t>
            </w:r>
          </w:p>
        </w:tc>
        <w:tc>
          <w:tcPr>
            <w:tcW w:w="1560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Нәтиже </w:t>
            </w:r>
          </w:p>
        </w:tc>
        <w:tc>
          <w:tcPr>
            <w:tcW w:w="2835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Хаттама №</w:t>
            </w:r>
          </w:p>
        </w:tc>
      </w:tr>
      <w:tr>
        <w:tblPrEx>
          <w:tblBorders>
            <w:top w:val="single" w:color="CECECE" w:sz="4" w:space="0"/>
            <w:left w:val="single" w:color="CECECE" w:sz="4" w:space="0"/>
            <w:bottom w:val="single" w:color="CECECE" w:sz="4" w:space="0"/>
            <w:right w:val="single" w:color="CECECE" w:sz="4" w:space="0"/>
            <w:insideH w:val="single" w:color="CECECE" w:sz="4" w:space="0"/>
            <w:insideV w:val="single" w:color="CECECE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4755" w:type="dxa"/>
            <w:gridSpan w:val="7"/>
          </w:tcPr>
          <w:p>
            <w:pPr>
              <w:pStyle w:val="9"/>
              <w:spacing w:before="50"/>
              <w:ind w:left="4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VI.</w:t>
            </w:r>
            <w:r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Жыл</w:t>
            </w:r>
            <w:r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бойынша</w:t>
            </w:r>
            <w:r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психологиялық</w:t>
            </w:r>
            <w:r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қызмет</w:t>
            </w:r>
            <w:r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туралы</w:t>
            </w:r>
            <w:r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талдамалық</w:t>
            </w:r>
            <w:r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есептер</w:t>
            </w:r>
          </w:p>
        </w:tc>
      </w:tr>
      <w:tr>
        <w:tblPrEx>
          <w:tblBorders>
            <w:top w:val="single" w:color="CECECE" w:sz="4" w:space="0"/>
            <w:left w:val="single" w:color="CECECE" w:sz="4" w:space="0"/>
            <w:bottom w:val="single" w:color="CECECE" w:sz="4" w:space="0"/>
            <w:right w:val="single" w:color="CECECE" w:sz="4" w:space="0"/>
            <w:insideH w:val="single" w:color="CECECE" w:sz="4" w:space="0"/>
            <w:insideV w:val="single" w:color="CECECE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579" w:type="dxa"/>
          </w:tcPr>
          <w:p>
            <w:pPr>
              <w:pStyle w:val="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260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Жарты жылдық есеп /</w:t>
            </w:r>
          </w:p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Жылдық есеп</w:t>
            </w:r>
          </w:p>
        </w:tc>
        <w:tc>
          <w:tcPr>
            <w:tcW w:w="3261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SWOT-</w:t>
            </w:r>
            <w:r>
              <w:rPr>
                <w:sz w:val="24"/>
                <w:szCs w:val="24"/>
              </w:rPr>
              <w:t>талдау</w:t>
            </w:r>
          </w:p>
        </w:tc>
        <w:tc>
          <w:tcPr>
            <w:tcW w:w="1417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Психоло-гиялық қызмет</w:t>
            </w:r>
          </w:p>
        </w:tc>
        <w:tc>
          <w:tcPr>
            <w:tcW w:w="1843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Тоқсандық </w:t>
            </w:r>
          </w:p>
        </w:tc>
        <w:tc>
          <w:tcPr>
            <w:tcW w:w="1560" w:type="dxa"/>
          </w:tcPr>
          <w:p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Есеп</w:t>
            </w:r>
          </w:p>
        </w:tc>
      </w:tr>
      <w:tr>
        <w:tblPrEx>
          <w:tblBorders>
            <w:top w:val="single" w:color="CECECE" w:sz="4" w:space="0"/>
            <w:left w:val="single" w:color="CECECE" w:sz="4" w:space="0"/>
            <w:bottom w:val="single" w:color="CECECE" w:sz="4" w:space="0"/>
            <w:right w:val="single" w:color="CECECE" w:sz="4" w:space="0"/>
            <w:insideH w:val="single" w:color="CECECE" w:sz="4" w:space="0"/>
            <w:insideV w:val="single" w:color="CECECE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579" w:type="dxa"/>
          </w:tcPr>
          <w:p>
            <w:pPr>
              <w:pStyle w:val="9"/>
              <w:rPr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Педагогикалық-психологиялық конс</w:t>
            </w:r>
            <w:r>
              <w:rPr>
                <w:sz w:val="24"/>
                <w:szCs w:val="24"/>
                <w:lang w:val="kk-KZ"/>
              </w:rPr>
              <w:t>и</w:t>
            </w:r>
            <w:r>
              <w:rPr>
                <w:sz w:val="24"/>
                <w:szCs w:val="24"/>
              </w:rPr>
              <w:t xml:space="preserve">лиум </w:t>
            </w:r>
          </w:p>
        </w:tc>
        <w:tc>
          <w:tcPr>
            <w:tcW w:w="3261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(«Қауіпті топ» бойынша </w:t>
            </w:r>
            <w:r>
              <w:rPr>
                <w:b/>
                <w:sz w:val="24"/>
                <w:szCs w:val="24"/>
              </w:rPr>
              <w:t>моб.топ</w:t>
            </w:r>
            <w:r>
              <w:rPr>
                <w:sz w:val="24"/>
                <w:szCs w:val="24"/>
              </w:rPr>
              <w:t xml:space="preserve"> отырысы қорытындысы);</w:t>
            </w:r>
          </w:p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 1 кл., 5 кл., 10кл., бейімделу қиындығы» бойынша қорытынды; </w:t>
            </w:r>
          </w:p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тоқсандық және  жоспардан тыс «Қауіпті топ» бойынша моб.топ қорытындысы;</w:t>
            </w:r>
          </w:p>
          <w:p>
            <w:pPr>
              <w:pStyle w:val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Ерекше назар мен  оқытуды талап ететін білім алушыларға психологиялық қолдау  (тоқсандық) көрсету нәтижесі бойынша  ППК </w:t>
            </w:r>
          </w:p>
        </w:tc>
        <w:tc>
          <w:tcPr>
            <w:tcW w:w="1417" w:type="dxa"/>
          </w:tcPr>
          <w:p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1-тоқсан , 1-апта  </w:t>
            </w:r>
          </w:p>
          <w:p>
            <w:pPr>
              <w:pStyle w:val="9"/>
              <w:rPr>
                <w:sz w:val="24"/>
                <w:szCs w:val="24"/>
              </w:rPr>
            </w:pPr>
          </w:p>
          <w:p>
            <w:pPr>
              <w:pStyle w:val="9"/>
              <w:rPr>
                <w:sz w:val="24"/>
                <w:szCs w:val="24"/>
              </w:rPr>
            </w:pPr>
          </w:p>
          <w:p>
            <w:pPr>
              <w:pStyle w:val="9"/>
              <w:rPr>
                <w:sz w:val="24"/>
                <w:szCs w:val="24"/>
              </w:rPr>
            </w:pPr>
          </w:p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тоқсан  </w:t>
            </w:r>
          </w:p>
          <w:p>
            <w:pPr>
              <w:pStyle w:val="9"/>
              <w:rPr>
                <w:sz w:val="24"/>
                <w:szCs w:val="24"/>
              </w:rPr>
            </w:pPr>
          </w:p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Жоспарлы түрде   </w:t>
            </w:r>
          </w:p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Жоспарлы түрде   </w:t>
            </w:r>
          </w:p>
        </w:tc>
        <w:tc>
          <w:tcPr>
            <w:tcW w:w="1560" w:type="dxa"/>
          </w:tcPr>
          <w:p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pStyle w:val="9"/>
              <w:rPr>
                <w:sz w:val="24"/>
                <w:szCs w:val="24"/>
              </w:rPr>
            </w:pPr>
          </w:p>
        </w:tc>
      </w:tr>
    </w:tbl>
    <w:p>
      <w:pPr>
        <w:spacing w:before="25"/>
        <w:ind w:right="2996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Педагог –психолог: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>Қожалепесова Г.М.</w:t>
      </w:r>
    </w:p>
    <w:sectPr>
      <w:pgSz w:w="16838" w:h="11906" w:orient="landscape"/>
      <w:pgMar w:top="850" w:right="1134" w:bottom="851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A348DA"/>
    <w:multiLevelType w:val="multilevel"/>
    <w:tmpl w:val="11A348D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C72C9"/>
    <w:multiLevelType w:val="multilevel"/>
    <w:tmpl w:val="2F1C72C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EAC"/>
    <w:rsid w:val="0002294F"/>
    <w:rsid w:val="000C2EAC"/>
    <w:rsid w:val="000F4A7C"/>
    <w:rsid w:val="00122B34"/>
    <w:rsid w:val="0013310D"/>
    <w:rsid w:val="00196571"/>
    <w:rsid w:val="00200F8D"/>
    <w:rsid w:val="002C187A"/>
    <w:rsid w:val="002D0DF6"/>
    <w:rsid w:val="002D308B"/>
    <w:rsid w:val="00466FC9"/>
    <w:rsid w:val="00484E31"/>
    <w:rsid w:val="004B7543"/>
    <w:rsid w:val="00516C30"/>
    <w:rsid w:val="00584DE1"/>
    <w:rsid w:val="005D474B"/>
    <w:rsid w:val="006165E7"/>
    <w:rsid w:val="00673764"/>
    <w:rsid w:val="00696144"/>
    <w:rsid w:val="006C7523"/>
    <w:rsid w:val="006D4C67"/>
    <w:rsid w:val="007201A8"/>
    <w:rsid w:val="007B2433"/>
    <w:rsid w:val="0085006C"/>
    <w:rsid w:val="00870A13"/>
    <w:rsid w:val="008B2441"/>
    <w:rsid w:val="009900C6"/>
    <w:rsid w:val="009D2728"/>
    <w:rsid w:val="009D785C"/>
    <w:rsid w:val="00B661EE"/>
    <w:rsid w:val="00B9098E"/>
    <w:rsid w:val="00B92656"/>
    <w:rsid w:val="00BC1B09"/>
    <w:rsid w:val="00C12F3B"/>
    <w:rsid w:val="00E12D7E"/>
    <w:rsid w:val="00E2289F"/>
    <w:rsid w:val="00E716BC"/>
    <w:rsid w:val="00E72C4F"/>
    <w:rsid w:val="00EC66A9"/>
    <w:rsid w:val="00F14AA4"/>
    <w:rsid w:val="00FC35F7"/>
    <w:rsid w:val="00FC4FED"/>
    <w:rsid w:val="00FD6E07"/>
    <w:rsid w:val="13084F19"/>
    <w:rsid w:val="59AE44CE"/>
    <w:rsid w:val="5CAC1B6A"/>
    <w:rsid w:val="605F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Body Text"/>
    <w:basedOn w:val="1"/>
    <w:link w:val="8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8"/>
      <w:szCs w:val="28"/>
      <w:lang w:val="kk-KZ"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customStyle="1" w:styleId="7">
    <w:name w:val="Table Normal1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Основной текст Знак"/>
    <w:basedOn w:val="2"/>
    <w:link w:val="5"/>
    <w:qFormat/>
    <w:uiPriority w:val="1"/>
    <w:rPr>
      <w:rFonts w:ascii="Times New Roman" w:hAnsi="Times New Roman" w:eastAsia="Times New Roman" w:cs="Times New Roman"/>
      <w:sz w:val="28"/>
      <w:szCs w:val="28"/>
      <w:lang w:val="kk-KZ"/>
    </w:rPr>
  </w:style>
  <w:style w:type="paragraph" w:customStyle="1" w:styleId="9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lang w:val="kk-KZ"/>
    </w:rPr>
  </w:style>
  <w:style w:type="character" w:customStyle="1" w:styleId="10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1028</Words>
  <Characters>5861</Characters>
  <Lines>48</Lines>
  <Paragraphs>13</Paragraphs>
  <TotalTime>806</TotalTime>
  <ScaleCrop>false</ScaleCrop>
  <LinksUpToDate>false</LinksUpToDate>
  <CharactersWithSpaces>6876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2022-06-13T12:19:00Z</dcterms:created>
  <dc:creator>User</dc:creator>
  <cp:lastModifiedBy>Qassym _off</cp:lastModifiedBy>
  <cp:lastPrinted>2022-10-27T05:36:41Z</cp:lastPrinted>
  <dcterms:modified xsi:type="dcterms:W3CDTF">2022-10-27T06:25:45Z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68A9A3B5E825434497388688BC62F3FF</vt:lpwstr>
  </property>
</Properties>
</file>